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61A" w:rsidRDefault="0070461A" w:rsidP="00C238D3">
      <w:pPr>
        <w:ind w:firstLine="708"/>
        <w:jc w:val="both"/>
        <w:rPr>
          <w:b/>
          <w:sz w:val="36"/>
          <w:szCs w:val="36"/>
        </w:rPr>
      </w:pPr>
      <w:r w:rsidRPr="0070461A">
        <w:rPr>
          <w:b/>
          <w:sz w:val="36"/>
          <w:szCs w:val="36"/>
        </w:rPr>
        <w:t>Казачья демократия</w:t>
      </w:r>
      <w:r>
        <w:rPr>
          <w:b/>
          <w:sz w:val="36"/>
          <w:szCs w:val="36"/>
        </w:rPr>
        <w:t xml:space="preserve"> современного Кубанского казачьего войска</w:t>
      </w:r>
    </w:p>
    <w:p w:rsidR="0070461A" w:rsidRPr="0070461A" w:rsidRDefault="0070461A" w:rsidP="00C238D3">
      <w:pPr>
        <w:ind w:firstLine="708"/>
        <w:jc w:val="both"/>
        <w:rPr>
          <w:b/>
          <w:sz w:val="36"/>
          <w:szCs w:val="36"/>
        </w:rPr>
      </w:pPr>
    </w:p>
    <w:p w:rsidR="00C238D3" w:rsidRPr="00C238D3" w:rsidRDefault="00C238D3" w:rsidP="00C238D3">
      <w:pPr>
        <w:ind w:firstLine="708"/>
        <w:jc w:val="both"/>
        <w:rPr>
          <w:sz w:val="28"/>
          <w:szCs w:val="28"/>
        </w:rPr>
      </w:pPr>
      <w:r w:rsidRPr="00C238D3">
        <w:rPr>
          <w:sz w:val="28"/>
          <w:szCs w:val="28"/>
        </w:rPr>
        <w:t>Принципы казачьей демократии основываются на историко-культурных традициях кубанского казачества. Они сформированы в условиях исторического процесса становления казачества как этноса. Данные принципы применимы и в современном Кубанском казачьем войске, но в данном случае они проходят через призму современности.</w:t>
      </w:r>
    </w:p>
    <w:p w:rsidR="00C238D3" w:rsidRPr="00C238D3" w:rsidRDefault="00C238D3" w:rsidP="00C238D3">
      <w:pPr>
        <w:ind w:firstLine="708"/>
        <w:jc w:val="both"/>
        <w:rPr>
          <w:sz w:val="28"/>
          <w:szCs w:val="28"/>
        </w:rPr>
      </w:pPr>
      <w:r w:rsidRPr="00C238D3">
        <w:rPr>
          <w:sz w:val="28"/>
          <w:szCs w:val="28"/>
        </w:rPr>
        <w:t xml:space="preserve">Они не являются какими-то устаревшими пережитками. Они по большому счету и есть – самые нормальные и здравые элементы духовно-нравственного развития российского общества. </w:t>
      </w:r>
    </w:p>
    <w:p w:rsidR="00C238D3" w:rsidRPr="00C238D3" w:rsidRDefault="00C238D3" w:rsidP="00C238D3">
      <w:pPr>
        <w:ind w:firstLine="708"/>
        <w:jc w:val="both"/>
        <w:rPr>
          <w:sz w:val="28"/>
          <w:szCs w:val="28"/>
        </w:rPr>
      </w:pPr>
      <w:r w:rsidRPr="00C238D3">
        <w:rPr>
          <w:sz w:val="28"/>
          <w:szCs w:val="28"/>
        </w:rPr>
        <w:t xml:space="preserve">Казачья демократия в казачьих обществах Кубанского казачьего </w:t>
      </w:r>
      <w:proofErr w:type="gramStart"/>
      <w:r w:rsidRPr="00C238D3">
        <w:rPr>
          <w:sz w:val="28"/>
          <w:szCs w:val="28"/>
        </w:rPr>
        <w:t>войска  не</w:t>
      </w:r>
      <w:proofErr w:type="gramEnd"/>
      <w:r w:rsidRPr="00C238D3">
        <w:rPr>
          <w:sz w:val="28"/>
          <w:szCs w:val="28"/>
        </w:rPr>
        <w:t xml:space="preserve"> является чем-то недосягаемым. Это обычный набор общепринятым и признанных средств, которые позволяют народу влиять на свою собственную жизнь.</w:t>
      </w:r>
    </w:p>
    <w:p w:rsidR="00C238D3" w:rsidRPr="00C238D3" w:rsidRDefault="00C238D3" w:rsidP="00C238D3">
      <w:pPr>
        <w:ind w:firstLine="708"/>
        <w:jc w:val="both"/>
        <w:rPr>
          <w:sz w:val="28"/>
          <w:szCs w:val="28"/>
        </w:rPr>
      </w:pPr>
      <w:r w:rsidRPr="00C238D3">
        <w:rPr>
          <w:sz w:val="28"/>
          <w:szCs w:val="28"/>
        </w:rPr>
        <w:t xml:space="preserve">Первый и основной принцип казачьей демократии – это всеобщая гласность. Любые решения в Кубанском казачьем войске принимаются не в закрытых кабинетах, а обсуждаются на казачьих сборах и советах атаманов. После того как обсуждение состоялось, тот или иной вопрос выносится на голосование. Причем голосование в Кубанском казачьем войске – открытое. Также это исключает возможность подтасовки казачьих голосов. Более того – при голосовании в Кубанском казачьем войске нет такого понятия, как «воздержался». Казак должен четко и </w:t>
      </w:r>
      <w:proofErr w:type="gramStart"/>
      <w:r w:rsidRPr="00C238D3">
        <w:rPr>
          <w:sz w:val="28"/>
          <w:szCs w:val="28"/>
        </w:rPr>
        <w:t>однозначно знать</w:t>
      </w:r>
      <w:proofErr w:type="gramEnd"/>
      <w:r w:rsidRPr="00C238D3">
        <w:rPr>
          <w:sz w:val="28"/>
          <w:szCs w:val="28"/>
        </w:rPr>
        <w:t xml:space="preserve"> и отстаивать свою позицию – или «за», или «против».</w:t>
      </w:r>
      <w:bookmarkStart w:id="0" w:name="_GoBack"/>
      <w:bookmarkEnd w:id="0"/>
    </w:p>
    <w:p w:rsidR="00C238D3" w:rsidRPr="00C238D3" w:rsidRDefault="00C238D3" w:rsidP="00C238D3">
      <w:pPr>
        <w:ind w:firstLine="708"/>
        <w:jc w:val="both"/>
        <w:rPr>
          <w:sz w:val="28"/>
          <w:szCs w:val="28"/>
        </w:rPr>
      </w:pPr>
      <w:r w:rsidRPr="00C238D3">
        <w:rPr>
          <w:sz w:val="28"/>
          <w:szCs w:val="28"/>
        </w:rPr>
        <w:t xml:space="preserve">Одной из основ казачьей демократии также является подчинение меньшинства большинству. Каждый казак должен понимать, что живет не один, он – это часть одной большой семьи – казачьего общества, и он </w:t>
      </w:r>
      <w:proofErr w:type="gramStart"/>
      <w:r w:rsidRPr="00C238D3">
        <w:rPr>
          <w:sz w:val="28"/>
          <w:szCs w:val="28"/>
        </w:rPr>
        <w:t>также</w:t>
      </w:r>
      <w:proofErr w:type="gramEnd"/>
      <w:r w:rsidRPr="00C238D3">
        <w:rPr>
          <w:sz w:val="28"/>
          <w:szCs w:val="28"/>
        </w:rPr>
        <w:t xml:space="preserve"> как и все несет своими действиями ответственность за эту семью. Каждый имеет право высказаться, но если семья, то есть казачье общество, своим большинством приняла то или иное решение, то оно уже не должно обсуждаться.</w:t>
      </w:r>
    </w:p>
    <w:p w:rsidR="00C238D3" w:rsidRPr="00C238D3" w:rsidRDefault="00C238D3" w:rsidP="00C238D3">
      <w:pPr>
        <w:ind w:firstLine="708"/>
        <w:jc w:val="both"/>
        <w:rPr>
          <w:sz w:val="28"/>
          <w:szCs w:val="28"/>
        </w:rPr>
      </w:pPr>
      <w:r w:rsidRPr="00C238D3">
        <w:rPr>
          <w:sz w:val="28"/>
          <w:szCs w:val="28"/>
        </w:rPr>
        <w:t>Есть и очень хорошая практика отчетности атаманов всех уровней. Каждый год атаман казачьего общества отчитывается перед казаками, которые его выбрали о проделанной работе. И не просто отчитывается, а получает за это оценку от своих казаков. Данная оценка также определяется путем открытого голосования. И если казаки считают деятельность атамана по итогам отчетного периода неудовлетворительной, то этот атаман обязан сложить свои полномочия до истечения установленного срока.</w:t>
      </w:r>
    </w:p>
    <w:p w:rsidR="00C238D3" w:rsidRPr="00C238D3" w:rsidRDefault="00C238D3" w:rsidP="00C238D3">
      <w:pPr>
        <w:ind w:firstLine="708"/>
        <w:jc w:val="both"/>
        <w:rPr>
          <w:sz w:val="28"/>
          <w:szCs w:val="28"/>
        </w:rPr>
      </w:pPr>
      <w:r w:rsidRPr="00C238D3">
        <w:rPr>
          <w:sz w:val="28"/>
          <w:szCs w:val="28"/>
        </w:rPr>
        <w:t xml:space="preserve">Казачья демократия, не смотря на гласность, строится на основе строжайшей дисциплины. На основе казачьих традиций и уважении к старшим и друг к другу. Так, если на казачьем сборе встают со своих </w:t>
      </w:r>
      <w:proofErr w:type="gramStart"/>
      <w:r w:rsidRPr="00C238D3">
        <w:rPr>
          <w:sz w:val="28"/>
          <w:szCs w:val="28"/>
        </w:rPr>
        <w:t>мест  члены</w:t>
      </w:r>
      <w:proofErr w:type="gramEnd"/>
      <w:r w:rsidRPr="00C238D3">
        <w:rPr>
          <w:sz w:val="28"/>
          <w:szCs w:val="28"/>
        </w:rPr>
        <w:t xml:space="preserve"> Совета стариков, то весь зал тоже встает и утихает, потому что дебаты привели к возмущению стариков. Такие же традиции присущи и горским народам. В современном же славянском гражданском обществе уважение к старикам практически свелось к нулю, что в корне неправильно.</w:t>
      </w:r>
    </w:p>
    <w:p w:rsidR="00C238D3" w:rsidRPr="00C238D3" w:rsidRDefault="00C238D3" w:rsidP="00C238D3">
      <w:pPr>
        <w:ind w:firstLine="708"/>
        <w:jc w:val="both"/>
        <w:rPr>
          <w:sz w:val="28"/>
          <w:szCs w:val="28"/>
        </w:rPr>
      </w:pPr>
      <w:r w:rsidRPr="00C238D3">
        <w:rPr>
          <w:sz w:val="28"/>
          <w:szCs w:val="28"/>
        </w:rPr>
        <w:lastRenderedPageBreak/>
        <w:t>Большую роль играют также и казачьи суды. Любые разногласия между казаками должны решаться внутри казачьего общества и Кубанского казачьего войска. Эти разногласия не должны выходить за пределы войска и становиться достоянием всех подряд. И основную роль на этих казачьих судах также играют старики, которые имеют право осудить провинившегося, а осуждение со стороны стариков – это большой позор для казака.</w:t>
      </w:r>
    </w:p>
    <w:p w:rsidR="00C238D3" w:rsidRPr="00C238D3" w:rsidRDefault="00C238D3" w:rsidP="00C238D3">
      <w:pPr>
        <w:ind w:firstLine="708"/>
        <w:jc w:val="both"/>
        <w:rPr>
          <w:sz w:val="28"/>
          <w:szCs w:val="28"/>
        </w:rPr>
      </w:pPr>
      <w:r w:rsidRPr="00C238D3">
        <w:rPr>
          <w:sz w:val="28"/>
          <w:szCs w:val="28"/>
        </w:rPr>
        <w:t xml:space="preserve">В </w:t>
      </w:r>
      <w:proofErr w:type="gramStart"/>
      <w:r w:rsidRPr="00C238D3">
        <w:rPr>
          <w:sz w:val="28"/>
          <w:szCs w:val="28"/>
        </w:rPr>
        <w:t>том  числе</w:t>
      </w:r>
      <w:proofErr w:type="gramEnd"/>
      <w:r w:rsidRPr="00C238D3">
        <w:rPr>
          <w:sz w:val="28"/>
          <w:szCs w:val="28"/>
        </w:rPr>
        <w:t>, казачьи суды  применимы и к тем казакам, которые своими действиями вносят раскол в казачьи общества, к бунтарям и баламутам, к тем чьи действия носят провокационный характер. Таких казаков решением казачьих судов исключают из общества.</w:t>
      </w:r>
    </w:p>
    <w:p w:rsidR="00C238D3" w:rsidRDefault="00C238D3" w:rsidP="00C238D3">
      <w:pPr>
        <w:ind w:firstLine="708"/>
        <w:jc w:val="both"/>
        <w:rPr>
          <w:sz w:val="28"/>
          <w:szCs w:val="28"/>
        </w:rPr>
      </w:pPr>
      <w:r w:rsidRPr="00C238D3">
        <w:rPr>
          <w:sz w:val="28"/>
          <w:szCs w:val="28"/>
        </w:rPr>
        <w:t>Это и есть принципы казачьей демократии, на основе которых веками формировалось казачье самоуправление.</w:t>
      </w:r>
    </w:p>
    <w:p w:rsidR="00772761" w:rsidRPr="00766D7A" w:rsidRDefault="00772761" w:rsidP="00772761">
      <w:pPr>
        <w:ind w:firstLine="708"/>
        <w:jc w:val="both"/>
        <w:rPr>
          <w:sz w:val="28"/>
          <w:szCs w:val="28"/>
        </w:rPr>
      </w:pPr>
      <w:r>
        <w:rPr>
          <w:sz w:val="28"/>
          <w:szCs w:val="28"/>
        </w:rPr>
        <w:t>Данные принципы вполне возможно интегрировать в современной жизни, но только в случае если</w:t>
      </w:r>
      <w:r>
        <w:rPr>
          <w:sz w:val="44"/>
          <w:szCs w:val="44"/>
        </w:rPr>
        <w:t xml:space="preserve"> </w:t>
      </w:r>
      <w:r w:rsidRPr="00766D7A">
        <w:rPr>
          <w:sz w:val="28"/>
          <w:szCs w:val="28"/>
        </w:rPr>
        <w:t>казачья демократия сможет интегрироваться в масштабах всего гражданского общества</w:t>
      </w:r>
      <w:r w:rsidRPr="00766D7A">
        <w:rPr>
          <w:sz w:val="28"/>
          <w:szCs w:val="28"/>
        </w:rPr>
        <w:t xml:space="preserve">. </w:t>
      </w:r>
      <w:r w:rsidRPr="00766D7A">
        <w:rPr>
          <w:sz w:val="28"/>
          <w:szCs w:val="28"/>
        </w:rPr>
        <w:t xml:space="preserve">Ведь источником власти как в России, так и в частности на Кубани, является народ. Это прописано на законодательном уровне. </w:t>
      </w:r>
    </w:p>
    <w:p w:rsidR="00772761" w:rsidRPr="00766D7A" w:rsidRDefault="00772761" w:rsidP="00772761">
      <w:pPr>
        <w:ind w:firstLine="708"/>
        <w:jc w:val="both"/>
        <w:rPr>
          <w:sz w:val="28"/>
          <w:szCs w:val="28"/>
        </w:rPr>
      </w:pPr>
      <w:r w:rsidRPr="00766D7A">
        <w:rPr>
          <w:sz w:val="28"/>
          <w:szCs w:val="28"/>
        </w:rPr>
        <w:t xml:space="preserve">Достичь это возможно </w:t>
      </w:r>
      <w:r w:rsidRPr="00766D7A">
        <w:rPr>
          <w:sz w:val="28"/>
          <w:szCs w:val="28"/>
        </w:rPr>
        <w:t>через систему патриотического воспитания на основе историко-культурных традиций кубанского казачества, через возрождение института казачьей семьи и дальнейшего увеличения численности казаков</w:t>
      </w:r>
      <w:r w:rsidRPr="00766D7A">
        <w:rPr>
          <w:sz w:val="28"/>
          <w:szCs w:val="28"/>
        </w:rPr>
        <w:t xml:space="preserve">. </w:t>
      </w:r>
      <w:r w:rsidRPr="00766D7A">
        <w:rPr>
          <w:sz w:val="28"/>
          <w:szCs w:val="28"/>
        </w:rPr>
        <w:t xml:space="preserve"> </w:t>
      </w:r>
      <w:r w:rsidRPr="00766D7A">
        <w:rPr>
          <w:sz w:val="28"/>
          <w:szCs w:val="28"/>
        </w:rPr>
        <w:t xml:space="preserve">Именно в </w:t>
      </w:r>
      <w:r w:rsidR="00766D7A" w:rsidRPr="00766D7A">
        <w:rPr>
          <w:sz w:val="28"/>
          <w:szCs w:val="28"/>
        </w:rPr>
        <w:t xml:space="preserve">сильной казачьей семье мы </w:t>
      </w:r>
      <w:proofErr w:type="gramStart"/>
      <w:r w:rsidR="00766D7A" w:rsidRPr="00766D7A">
        <w:rPr>
          <w:sz w:val="28"/>
          <w:szCs w:val="28"/>
        </w:rPr>
        <w:t xml:space="preserve">видим </w:t>
      </w:r>
      <w:r w:rsidRPr="00766D7A">
        <w:rPr>
          <w:sz w:val="28"/>
          <w:szCs w:val="28"/>
        </w:rPr>
        <w:t xml:space="preserve"> будущее</w:t>
      </w:r>
      <w:proofErr w:type="gramEnd"/>
      <w:r w:rsidRPr="00766D7A">
        <w:rPr>
          <w:sz w:val="28"/>
          <w:szCs w:val="28"/>
        </w:rPr>
        <w:t xml:space="preserve"> развитие и мощь казачьей демократии на Кубани, которая сможет влиять на общественные процессы не спонтанно, а через призму внутреннего осознания людьми основных нерушимых духовных, моральных и нравственных устоев. Это в дальнейшем и должно дать основу возрождения на Кубани казачьего уклада жизни.</w:t>
      </w:r>
    </w:p>
    <w:p w:rsidR="00772761" w:rsidRPr="00C238D3" w:rsidRDefault="00772761" w:rsidP="00C238D3">
      <w:pPr>
        <w:ind w:firstLine="708"/>
        <w:jc w:val="both"/>
        <w:rPr>
          <w:sz w:val="28"/>
          <w:szCs w:val="28"/>
        </w:rPr>
      </w:pPr>
    </w:p>
    <w:p w:rsidR="00442C3A" w:rsidRPr="00C238D3" w:rsidRDefault="00442C3A">
      <w:pPr>
        <w:rPr>
          <w:sz w:val="28"/>
          <w:szCs w:val="28"/>
        </w:rPr>
      </w:pPr>
    </w:p>
    <w:sectPr w:rsidR="00442C3A" w:rsidRPr="00C238D3" w:rsidSect="007F619E">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350"/>
    <w:rsid w:val="00436350"/>
    <w:rsid w:val="00442C3A"/>
    <w:rsid w:val="0070461A"/>
    <w:rsid w:val="00766D7A"/>
    <w:rsid w:val="00772761"/>
    <w:rsid w:val="007F619E"/>
    <w:rsid w:val="00B957E2"/>
    <w:rsid w:val="00C23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D587BA-AA64-4BE7-8684-EAC115328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8D3"/>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461A"/>
    <w:rPr>
      <w:rFonts w:ascii="Segoe UI" w:hAnsi="Segoe UI" w:cs="Segoe UI"/>
      <w:sz w:val="18"/>
      <w:szCs w:val="18"/>
    </w:rPr>
  </w:style>
  <w:style w:type="character" w:customStyle="1" w:styleId="a4">
    <w:name w:val="Текст выноски Знак"/>
    <w:basedOn w:val="a0"/>
    <w:link w:val="a3"/>
    <w:uiPriority w:val="99"/>
    <w:semiHidden/>
    <w:rsid w:val="0070461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649</Words>
  <Characters>3703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Органы государственной власти Краснодарского края</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Лысов Виталий Сергеевич</dc:creator>
  <cp:keywords/>
  <dc:description/>
  <cp:lastModifiedBy>Лысов Виталий Сергеевич</cp:lastModifiedBy>
  <cp:revision>4</cp:revision>
  <cp:lastPrinted>2016-11-30T10:52:00Z</cp:lastPrinted>
  <dcterms:created xsi:type="dcterms:W3CDTF">2016-11-16T13:57:00Z</dcterms:created>
  <dcterms:modified xsi:type="dcterms:W3CDTF">2016-12-19T13:26:00Z</dcterms:modified>
</cp:coreProperties>
</file>